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4820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 xml:space="preserve">6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4820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к Договору подряда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4820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от </w:t>
      </w:r>
      <w:r>
        <w:rPr>
          <w:sz w:val="22"/>
          <w:szCs w:val="22"/>
        </w:rPr>
        <w:t xml:space="preserve">«____» __________ 20 _ г.</w:t>
      </w:r>
      <w:r>
        <w:rPr>
          <w:sz w:val="22"/>
          <w:szCs w:val="22"/>
        </w:rPr>
        <w:t xml:space="preserve"> № </w:t>
      </w:r>
      <w:r>
        <w:rPr>
          <w:sz w:val="22"/>
          <w:szCs w:val="22"/>
        </w:rPr>
        <w:t xml:space="preserve">____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0"/>
        <w:spacing w:line="240" w:lineRule="auto"/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  <w:r>
        <w:rPr>
          <w:b/>
          <w:sz w:val="24"/>
        </w:rPr>
      </w:r>
    </w:p>
    <w:p>
      <w:pPr>
        <w:ind w:firstLine="0"/>
        <w:jc w:val="center"/>
        <w:spacing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Размер ответственности Подрядчика за нарушения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0"/>
        <w:jc w:val="center"/>
        <w:spacing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пропускного и внутриобъектового режима,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требований охраны труда,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0"/>
        <w:jc w:val="center"/>
        <w:spacing w:line="240" w:lineRule="auto"/>
        <w:rPr>
          <w:b/>
          <w:color w:val="000000"/>
          <w:sz w:val="24"/>
          <w:szCs w:val="24"/>
        </w:rPr>
      </w:pPr>
      <w:r>
        <w:rPr>
          <w:b/>
          <w:bCs/>
          <w:sz w:val="24"/>
          <w:szCs w:val="24"/>
        </w:rPr>
        <w:t xml:space="preserve">пожарной и промышленной безопасности</w:t>
      </w:r>
      <w:r>
        <w:rPr>
          <w:b/>
          <w:color w:val="000000"/>
          <w:sz w:val="24"/>
          <w:szCs w:val="24"/>
        </w:rPr>
      </w:r>
      <w:r>
        <w:rPr>
          <w:b/>
          <w:color w:val="000000"/>
          <w:sz w:val="24"/>
          <w:szCs w:val="24"/>
        </w:rPr>
      </w:r>
    </w:p>
    <w:p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tbl>
      <w:tblPr>
        <w:tblW w:w="4875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3671"/>
        <w:gridCol w:w="5715"/>
      </w:tblGrid>
      <w:tr>
        <w:tblPrEx/>
        <w:trPr/>
        <w:tc>
          <w:tcPr>
            <w:tcW w:w="3725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Виды нарушений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5881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Штрафные санкции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3725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1. Нарушение правил пожарной безопасности (ППБ):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881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3725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1.1.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Нарушение ППБ без возникновения пожара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5881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25 000 (двадцать пять тысяч) рублей за каждый случай нарушения</w:t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</w:t>
            </w:r>
            <w:r>
              <w:rPr>
                <w:sz w:val="24"/>
                <w:szCs w:val="24"/>
              </w:rPr>
              <w:t xml:space="preserve">умма штрафа, установленная настоящим пунктом, увеличивается на 50</w:t>
            </w:r>
            <w:r>
              <w:rPr>
                <w:sz w:val="24"/>
                <w:szCs w:val="24"/>
              </w:rPr>
              <w:t xml:space="preserve"> (пятьдесят) </w:t>
            </w:r>
            <w:r>
              <w:rPr>
                <w:sz w:val="24"/>
                <w:szCs w:val="24"/>
              </w:rPr>
              <w:t xml:space="preserve">процентов</w:t>
            </w:r>
            <w:r>
              <w:rPr>
                <w:sz w:val="24"/>
                <w:szCs w:val="24"/>
              </w:rPr>
              <w:t xml:space="preserve"> по отношению к предыдущему случаю за каждое следующее нарушение.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3725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1.2. Нарушение ППБ, ставшее причиной возникновения пожара, не причинившего ущерб имуществу Заказчика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881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50 000 (пятьдесят тысяч) рублей за каждый случай нарушения</w:t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</w:t>
            </w:r>
            <w:r>
              <w:rPr>
                <w:sz w:val="24"/>
                <w:szCs w:val="24"/>
              </w:rPr>
              <w:t xml:space="preserve">умма штрафа, установленная настоящим пунктом, увеличивается на 100</w:t>
            </w:r>
            <w:r>
              <w:rPr>
                <w:sz w:val="24"/>
                <w:szCs w:val="24"/>
              </w:rPr>
              <w:t xml:space="preserve"> (сто) </w:t>
            </w:r>
            <w:r>
              <w:rPr>
                <w:sz w:val="24"/>
                <w:szCs w:val="24"/>
              </w:rPr>
              <w:t xml:space="preserve">процентов</w:t>
            </w:r>
            <w:r>
              <w:rPr>
                <w:sz w:val="24"/>
                <w:szCs w:val="24"/>
              </w:rPr>
              <w:t xml:space="preserve"> по отношению к предыдущему случаю за каждое следующее нарушение.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3725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1.3. Нарушение ППБ, ставшее причиной возникновения пожара, причинившего ущерб имуществу Заказчика</w:t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881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250 000 (дв</w:t>
            </w:r>
            <w:r>
              <w:rPr>
                <w:sz w:val="24"/>
                <w:szCs w:val="24"/>
              </w:rPr>
              <w:t xml:space="preserve">ести</w:t>
            </w:r>
            <w:r>
              <w:rPr>
                <w:sz w:val="24"/>
                <w:szCs w:val="24"/>
              </w:rPr>
              <w:t xml:space="preserve"> пят</w:t>
            </w:r>
            <w:r>
              <w:rPr>
                <w:sz w:val="24"/>
                <w:szCs w:val="24"/>
              </w:rPr>
              <w:t xml:space="preserve">ь</w:t>
            </w:r>
            <w:r>
              <w:rPr>
                <w:sz w:val="24"/>
                <w:szCs w:val="24"/>
              </w:rPr>
              <w:t xml:space="preserve">десят тысяч) рублей за каждый случай нарушения.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3725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2.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 xml:space="preserve">Нарушение пропускного и внутриобъектового режима, </w:t>
            </w:r>
            <w:r>
              <w:rPr>
                <w:color w:val="000000"/>
                <w:sz w:val="24"/>
              </w:rPr>
              <w:t xml:space="preserve">требований охраны труда, промышленной </w:t>
            </w:r>
            <w:r>
              <w:rPr>
                <w:color w:val="000000"/>
                <w:sz w:val="24"/>
              </w:rPr>
              <w:t xml:space="preserve">безопасности, охраны окружающей среды, санитарно-эпидемиологических правил и норм</w:t>
            </w:r>
            <w:r>
              <w:rPr>
                <w:color w:val="000000"/>
                <w:sz w:val="24"/>
              </w:rPr>
              <w:t xml:space="preserve">.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881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- 50 000 (пятьдесят тысяч) рублей за каждый случай нарушения;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</w:rPr>
              <w:t xml:space="preserve"> 500 (пятьсот) рублей в случае утраты или приведения в негодность электронного пропуска, выданного Заказчиком</w:t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</w:t>
            </w:r>
            <w:r>
              <w:rPr>
                <w:sz w:val="24"/>
                <w:szCs w:val="24"/>
              </w:rPr>
              <w:t xml:space="preserve">умма штрафа, установленная настоящим пунктом, увеличивается на 100</w:t>
            </w:r>
            <w:r>
              <w:rPr>
                <w:sz w:val="24"/>
                <w:szCs w:val="24"/>
              </w:rPr>
              <w:t xml:space="preserve"> (сто) процентов</w:t>
            </w:r>
            <w:r>
              <w:rPr>
                <w:sz w:val="24"/>
                <w:szCs w:val="24"/>
              </w:rPr>
              <w:t xml:space="preserve"> по отношению к предыдущему случаю за каждое следующее нарушение.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3725" w:type="dxa"/>
            <w:vMerge w:val="restart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</w:rPr>
            </w:pPr>
            <w:r>
              <w:rPr>
                <w:sz w:val="24"/>
              </w:rPr>
              <w:t xml:space="preserve">3. Нарушение ОТ и ППБ, приведшее к несчастному случаю</w:t>
            </w:r>
            <w:r>
              <w:rPr>
                <w:sz w:val="24"/>
              </w:rPr>
            </w:r>
          </w:p>
        </w:tc>
        <w:tc>
          <w:tcPr>
            <w:tcW w:w="5881" w:type="dxa"/>
            <w:vMerge w:val="restart"/>
            <w:textDirection w:val="lrTb"/>
            <w:noWrap w:val="false"/>
          </w:tcPr>
          <w:p>
            <w:pPr>
              <w:ind w:left="0" w:firstLine="0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</w:rPr>
              <w:t xml:space="preserve">-1 000 000 (один миллион) рублей в случае причинения тяжкого вреда здоровью;</w:t>
            </w:r>
            <w:r>
              <w:rPr>
                <w:sz w:val="24"/>
                <w:szCs w:val="24"/>
              </w:rPr>
            </w:r>
          </w:p>
          <w:p>
            <w:pPr>
              <w:ind w:left="0"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none"/>
              </w:rPr>
              <w:t xml:space="preserve">-2 000 000 (два миллиона) рублей в случае смертельного исхода.</w:t>
            </w:r>
            <w:r>
              <w:rPr>
                <w:sz w:val="24"/>
                <w:szCs w:val="24"/>
                <w:highlight w:val="none"/>
              </w:rPr>
            </w:r>
          </w:p>
        </w:tc>
      </w:tr>
    </w:tbl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spacing w:line="240" w:lineRule="auto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ind w:firstLine="0"/>
        <w:spacing w:line="240" w:lineRule="auto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6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Заказчик: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Подрядчик: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r>
        <w:rPr>
          <w:sz w:val="22"/>
          <w:szCs w:val="22"/>
        </w:rPr>
        <w:br w:type="page" w:clear="all"/>
      </w:r>
      <w:r>
        <w:rPr>
          <w:sz w:val="22"/>
          <w:szCs w:val="22"/>
        </w:rPr>
      </w:r>
      <w:r/>
    </w:p>
    <w:sectPr>
      <w:footnotePr/>
      <w:endnotePr/>
      <w:type w:val="nextPage"/>
      <w:pgSz w:w="11906" w:h="16838" w:orient="portrait"/>
      <w:pgMar w:top="1134" w:right="709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="240" w:lineRule="auto"/>
      </w:pPr>
      <w:r>
        <w:separator/>
      </w:r>
      <w:r/>
    </w:p>
  </w:endnote>
  <w:endnote w:type="continuationSeparator" w:id="0">
    <w:p>
      <w:pPr>
        <w:spacing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Tahoma">
    <w:panose1 w:val="020B060403050404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="240" w:lineRule="auto"/>
      </w:pPr>
      <w:r>
        <w:separator/>
      </w:r>
      <w:r/>
    </w:p>
  </w:footnote>
  <w:footnote w:type="continuationSeparator" w:id="0">
    <w:p>
      <w:pPr>
        <w:spacing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4">
    <w:name w:val="Heading 1 Char"/>
    <w:basedOn w:val="681"/>
    <w:link w:val="672"/>
    <w:uiPriority w:val="9"/>
    <w:rPr>
      <w:rFonts w:ascii="Arial" w:hAnsi="Arial" w:eastAsia="Arial" w:cs="Arial"/>
      <w:sz w:val="40"/>
      <w:szCs w:val="40"/>
    </w:rPr>
  </w:style>
  <w:style w:type="character" w:styleId="655">
    <w:name w:val="Heading 2 Char"/>
    <w:basedOn w:val="681"/>
    <w:link w:val="673"/>
    <w:uiPriority w:val="9"/>
    <w:rPr>
      <w:rFonts w:ascii="Arial" w:hAnsi="Arial" w:eastAsia="Arial" w:cs="Arial"/>
      <w:sz w:val="34"/>
    </w:rPr>
  </w:style>
  <w:style w:type="character" w:styleId="656">
    <w:name w:val="Heading 3 Char"/>
    <w:basedOn w:val="681"/>
    <w:link w:val="674"/>
    <w:uiPriority w:val="9"/>
    <w:rPr>
      <w:rFonts w:ascii="Arial" w:hAnsi="Arial" w:eastAsia="Arial" w:cs="Arial"/>
      <w:sz w:val="30"/>
      <w:szCs w:val="30"/>
    </w:rPr>
  </w:style>
  <w:style w:type="character" w:styleId="657">
    <w:name w:val="Heading 4 Char"/>
    <w:basedOn w:val="681"/>
    <w:link w:val="675"/>
    <w:uiPriority w:val="9"/>
    <w:rPr>
      <w:rFonts w:ascii="Arial" w:hAnsi="Arial" w:eastAsia="Arial" w:cs="Arial"/>
      <w:b/>
      <w:bCs/>
      <w:sz w:val="26"/>
      <w:szCs w:val="26"/>
    </w:rPr>
  </w:style>
  <w:style w:type="character" w:styleId="658">
    <w:name w:val="Heading 5 Char"/>
    <w:basedOn w:val="681"/>
    <w:link w:val="676"/>
    <w:uiPriority w:val="9"/>
    <w:rPr>
      <w:rFonts w:ascii="Arial" w:hAnsi="Arial" w:eastAsia="Arial" w:cs="Arial"/>
      <w:b/>
      <w:bCs/>
      <w:sz w:val="24"/>
      <w:szCs w:val="24"/>
    </w:rPr>
  </w:style>
  <w:style w:type="character" w:styleId="659">
    <w:name w:val="Heading 6 Char"/>
    <w:basedOn w:val="681"/>
    <w:link w:val="677"/>
    <w:uiPriority w:val="9"/>
    <w:rPr>
      <w:rFonts w:ascii="Arial" w:hAnsi="Arial" w:eastAsia="Arial" w:cs="Arial"/>
      <w:b/>
      <w:bCs/>
      <w:sz w:val="22"/>
      <w:szCs w:val="22"/>
    </w:rPr>
  </w:style>
  <w:style w:type="character" w:styleId="660">
    <w:name w:val="Heading 7 Char"/>
    <w:basedOn w:val="681"/>
    <w:link w:val="67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61">
    <w:name w:val="Heading 8 Char"/>
    <w:basedOn w:val="681"/>
    <w:link w:val="679"/>
    <w:uiPriority w:val="9"/>
    <w:rPr>
      <w:rFonts w:ascii="Arial" w:hAnsi="Arial" w:eastAsia="Arial" w:cs="Arial"/>
      <w:i/>
      <w:iCs/>
      <w:sz w:val="22"/>
      <w:szCs w:val="22"/>
    </w:rPr>
  </w:style>
  <w:style w:type="character" w:styleId="662">
    <w:name w:val="Heading 9 Char"/>
    <w:basedOn w:val="681"/>
    <w:link w:val="680"/>
    <w:uiPriority w:val="9"/>
    <w:rPr>
      <w:rFonts w:ascii="Arial" w:hAnsi="Arial" w:eastAsia="Arial" w:cs="Arial"/>
      <w:i/>
      <w:iCs/>
      <w:sz w:val="21"/>
      <w:szCs w:val="21"/>
    </w:rPr>
  </w:style>
  <w:style w:type="character" w:styleId="663">
    <w:name w:val="Title Char"/>
    <w:basedOn w:val="681"/>
    <w:link w:val="695"/>
    <w:uiPriority w:val="10"/>
    <w:rPr>
      <w:sz w:val="48"/>
      <w:szCs w:val="48"/>
    </w:rPr>
  </w:style>
  <w:style w:type="character" w:styleId="664">
    <w:name w:val="Subtitle Char"/>
    <w:basedOn w:val="681"/>
    <w:link w:val="697"/>
    <w:uiPriority w:val="11"/>
    <w:rPr>
      <w:sz w:val="24"/>
      <w:szCs w:val="24"/>
    </w:rPr>
  </w:style>
  <w:style w:type="character" w:styleId="665">
    <w:name w:val="Quote Char"/>
    <w:link w:val="699"/>
    <w:uiPriority w:val="29"/>
    <w:rPr>
      <w:i/>
    </w:rPr>
  </w:style>
  <w:style w:type="character" w:styleId="666">
    <w:name w:val="Intense Quote Char"/>
    <w:link w:val="701"/>
    <w:uiPriority w:val="30"/>
    <w:rPr>
      <w:i/>
    </w:rPr>
  </w:style>
  <w:style w:type="character" w:styleId="667">
    <w:name w:val="Header Char"/>
    <w:basedOn w:val="681"/>
    <w:link w:val="703"/>
    <w:uiPriority w:val="99"/>
  </w:style>
  <w:style w:type="character" w:styleId="668">
    <w:name w:val="Caption Char"/>
    <w:basedOn w:val="681"/>
    <w:link w:val="707"/>
    <w:uiPriority w:val="35"/>
    <w:rPr>
      <w:b/>
      <w:bCs/>
      <w:color w:val="4f81bd" w:themeColor="accent1"/>
      <w:sz w:val="18"/>
      <w:szCs w:val="18"/>
    </w:rPr>
  </w:style>
  <w:style w:type="character" w:styleId="669">
    <w:name w:val="Footnote Text Char"/>
    <w:link w:val="836"/>
    <w:uiPriority w:val="99"/>
    <w:rPr>
      <w:sz w:val="18"/>
    </w:rPr>
  </w:style>
  <w:style w:type="character" w:styleId="670">
    <w:name w:val="Endnote Text Char"/>
    <w:link w:val="839"/>
    <w:uiPriority w:val="99"/>
    <w:rPr>
      <w:sz w:val="20"/>
    </w:rPr>
  </w:style>
  <w:style w:type="paragraph" w:styleId="671" w:default="1">
    <w:name w:val="Normal"/>
    <w:qFormat/>
    <w:pPr>
      <w:ind w:firstLine="567"/>
      <w:jc w:val="both"/>
      <w:spacing w:after="0" w:line="360" w:lineRule="auto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672">
    <w:name w:val="Heading 1"/>
    <w:basedOn w:val="671"/>
    <w:next w:val="671"/>
    <w:link w:val="68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73">
    <w:name w:val="Heading 2"/>
    <w:basedOn w:val="671"/>
    <w:next w:val="671"/>
    <w:link w:val="68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74">
    <w:name w:val="Heading 3"/>
    <w:basedOn w:val="671"/>
    <w:next w:val="671"/>
    <w:link w:val="686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75">
    <w:name w:val="Heading 4"/>
    <w:basedOn w:val="671"/>
    <w:next w:val="671"/>
    <w:link w:val="68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76">
    <w:name w:val="Heading 5"/>
    <w:basedOn w:val="671"/>
    <w:next w:val="671"/>
    <w:link w:val="688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77">
    <w:name w:val="Heading 6"/>
    <w:basedOn w:val="671"/>
    <w:next w:val="671"/>
    <w:link w:val="68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78">
    <w:name w:val="Heading 7"/>
    <w:basedOn w:val="671"/>
    <w:next w:val="671"/>
    <w:link w:val="69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79">
    <w:name w:val="Heading 8"/>
    <w:basedOn w:val="671"/>
    <w:next w:val="671"/>
    <w:link w:val="69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80">
    <w:name w:val="Heading 9"/>
    <w:basedOn w:val="671"/>
    <w:next w:val="671"/>
    <w:link w:val="69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1" w:default="1">
    <w:name w:val="Default Paragraph Font"/>
    <w:uiPriority w:val="1"/>
    <w:semiHidden/>
    <w:unhideWhenUsed/>
  </w:style>
  <w:style w:type="table" w:styleId="68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3" w:default="1">
    <w:name w:val="No List"/>
    <w:uiPriority w:val="99"/>
    <w:semiHidden/>
    <w:unhideWhenUsed/>
  </w:style>
  <w:style w:type="character" w:styleId="684" w:customStyle="1">
    <w:name w:val="Заголовок 1 Знак"/>
    <w:basedOn w:val="681"/>
    <w:link w:val="672"/>
    <w:uiPriority w:val="9"/>
    <w:rPr>
      <w:rFonts w:ascii="Arial" w:hAnsi="Arial" w:eastAsia="Arial" w:cs="Arial"/>
      <w:sz w:val="40"/>
      <w:szCs w:val="40"/>
    </w:rPr>
  </w:style>
  <w:style w:type="character" w:styleId="685" w:customStyle="1">
    <w:name w:val="Заголовок 2 Знак"/>
    <w:basedOn w:val="681"/>
    <w:link w:val="673"/>
    <w:uiPriority w:val="9"/>
    <w:rPr>
      <w:rFonts w:ascii="Arial" w:hAnsi="Arial" w:eastAsia="Arial" w:cs="Arial"/>
      <w:sz w:val="34"/>
    </w:rPr>
  </w:style>
  <w:style w:type="character" w:styleId="686" w:customStyle="1">
    <w:name w:val="Заголовок 3 Знак"/>
    <w:basedOn w:val="681"/>
    <w:link w:val="674"/>
    <w:uiPriority w:val="9"/>
    <w:rPr>
      <w:rFonts w:ascii="Arial" w:hAnsi="Arial" w:eastAsia="Arial" w:cs="Arial"/>
      <w:sz w:val="30"/>
      <w:szCs w:val="30"/>
    </w:rPr>
  </w:style>
  <w:style w:type="character" w:styleId="687" w:customStyle="1">
    <w:name w:val="Заголовок 4 Знак"/>
    <w:basedOn w:val="681"/>
    <w:link w:val="675"/>
    <w:uiPriority w:val="9"/>
    <w:rPr>
      <w:rFonts w:ascii="Arial" w:hAnsi="Arial" w:eastAsia="Arial" w:cs="Arial"/>
      <w:b/>
      <w:bCs/>
      <w:sz w:val="26"/>
      <w:szCs w:val="26"/>
    </w:rPr>
  </w:style>
  <w:style w:type="character" w:styleId="688" w:customStyle="1">
    <w:name w:val="Заголовок 5 Знак"/>
    <w:basedOn w:val="681"/>
    <w:link w:val="676"/>
    <w:uiPriority w:val="9"/>
    <w:rPr>
      <w:rFonts w:ascii="Arial" w:hAnsi="Arial" w:eastAsia="Arial" w:cs="Arial"/>
      <w:b/>
      <w:bCs/>
      <w:sz w:val="24"/>
      <w:szCs w:val="24"/>
    </w:rPr>
  </w:style>
  <w:style w:type="character" w:styleId="689" w:customStyle="1">
    <w:name w:val="Заголовок 6 Знак"/>
    <w:basedOn w:val="681"/>
    <w:link w:val="677"/>
    <w:uiPriority w:val="9"/>
    <w:rPr>
      <w:rFonts w:ascii="Arial" w:hAnsi="Arial" w:eastAsia="Arial" w:cs="Arial"/>
      <w:b/>
      <w:bCs/>
      <w:sz w:val="22"/>
      <w:szCs w:val="22"/>
    </w:rPr>
  </w:style>
  <w:style w:type="character" w:styleId="690" w:customStyle="1">
    <w:name w:val="Заголовок 7 Знак"/>
    <w:basedOn w:val="681"/>
    <w:link w:val="67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91" w:customStyle="1">
    <w:name w:val="Заголовок 8 Знак"/>
    <w:basedOn w:val="681"/>
    <w:link w:val="679"/>
    <w:uiPriority w:val="9"/>
    <w:rPr>
      <w:rFonts w:ascii="Arial" w:hAnsi="Arial" w:eastAsia="Arial" w:cs="Arial"/>
      <w:i/>
      <w:iCs/>
      <w:sz w:val="22"/>
      <w:szCs w:val="22"/>
    </w:rPr>
  </w:style>
  <w:style w:type="character" w:styleId="692" w:customStyle="1">
    <w:name w:val="Заголовок 9 Знак"/>
    <w:basedOn w:val="681"/>
    <w:link w:val="680"/>
    <w:uiPriority w:val="9"/>
    <w:rPr>
      <w:rFonts w:ascii="Arial" w:hAnsi="Arial" w:eastAsia="Arial" w:cs="Arial"/>
      <w:i/>
      <w:iCs/>
      <w:sz w:val="21"/>
      <w:szCs w:val="21"/>
    </w:rPr>
  </w:style>
  <w:style w:type="paragraph" w:styleId="693">
    <w:name w:val="List Paragraph"/>
    <w:basedOn w:val="671"/>
    <w:uiPriority w:val="34"/>
    <w:qFormat/>
    <w:pPr>
      <w:contextualSpacing/>
      <w:ind w:left="720"/>
    </w:pPr>
  </w:style>
  <w:style w:type="paragraph" w:styleId="694">
    <w:name w:val="No Spacing"/>
    <w:uiPriority w:val="1"/>
    <w:qFormat/>
    <w:pPr>
      <w:spacing w:after="0" w:line="240" w:lineRule="auto"/>
    </w:pPr>
  </w:style>
  <w:style w:type="paragraph" w:styleId="695">
    <w:name w:val="Title"/>
    <w:basedOn w:val="671"/>
    <w:next w:val="671"/>
    <w:link w:val="69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6" w:customStyle="1">
    <w:name w:val="Заголовок Знак"/>
    <w:basedOn w:val="681"/>
    <w:link w:val="695"/>
    <w:uiPriority w:val="10"/>
    <w:rPr>
      <w:sz w:val="48"/>
      <w:szCs w:val="48"/>
    </w:rPr>
  </w:style>
  <w:style w:type="paragraph" w:styleId="697">
    <w:name w:val="Subtitle"/>
    <w:basedOn w:val="671"/>
    <w:next w:val="671"/>
    <w:link w:val="698"/>
    <w:uiPriority w:val="11"/>
    <w:qFormat/>
    <w:pPr>
      <w:spacing w:before="200" w:after="200"/>
    </w:pPr>
    <w:rPr>
      <w:sz w:val="24"/>
      <w:szCs w:val="24"/>
    </w:rPr>
  </w:style>
  <w:style w:type="character" w:styleId="698" w:customStyle="1">
    <w:name w:val="Подзаголовок Знак"/>
    <w:basedOn w:val="681"/>
    <w:link w:val="697"/>
    <w:uiPriority w:val="11"/>
    <w:rPr>
      <w:sz w:val="24"/>
      <w:szCs w:val="24"/>
    </w:rPr>
  </w:style>
  <w:style w:type="paragraph" w:styleId="699">
    <w:name w:val="Quote"/>
    <w:basedOn w:val="671"/>
    <w:next w:val="671"/>
    <w:link w:val="700"/>
    <w:uiPriority w:val="29"/>
    <w:qFormat/>
    <w:pPr>
      <w:ind w:left="720" w:right="720"/>
    </w:pPr>
    <w:rPr>
      <w:i/>
    </w:rPr>
  </w:style>
  <w:style w:type="character" w:styleId="700" w:customStyle="1">
    <w:name w:val="Цитата 2 Знак"/>
    <w:link w:val="699"/>
    <w:uiPriority w:val="29"/>
    <w:rPr>
      <w:i/>
    </w:rPr>
  </w:style>
  <w:style w:type="paragraph" w:styleId="701">
    <w:name w:val="Intense Quote"/>
    <w:basedOn w:val="671"/>
    <w:next w:val="671"/>
    <w:link w:val="702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2" w:customStyle="1">
    <w:name w:val="Выделенная цитата Знак"/>
    <w:link w:val="701"/>
    <w:uiPriority w:val="30"/>
    <w:rPr>
      <w:i/>
    </w:rPr>
  </w:style>
  <w:style w:type="paragraph" w:styleId="703">
    <w:name w:val="Header"/>
    <w:basedOn w:val="671"/>
    <w:link w:val="704"/>
    <w:uiPriority w:val="99"/>
    <w:unhideWhenUsed/>
    <w:pPr>
      <w:spacing w:line="240" w:lineRule="auto"/>
      <w:tabs>
        <w:tab w:val="center" w:pos="7143" w:leader="none"/>
        <w:tab w:val="right" w:pos="14287" w:leader="none"/>
      </w:tabs>
    </w:pPr>
  </w:style>
  <w:style w:type="character" w:styleId="704" w:customStyle="1">
    <w:name w:val="Верхний колонтитул Знак"/>
    <w:basedOn w:val="681"/>
    <w:link w:val="703"/>
    <w:uiPriority w:val="99"/>
  </w:style>
  <w:style w:type="paragraph" w:styleId="705">
    <w:name w:val="Footer"/>
    <w:basedOn w:val="671"/>
    <w:link w:val="708"/>
    <w:uiPriority w:val="99"/>
    <w:unhideWhenUsed/>
    <w:pPr>
      <w:spacing w:line="240" w:lineRule="auto"/>
      <w:tabs>
        <w:tab w:val="center" w:pos="7143" w:leader="none"/>
        <w:tab w:val="right" w:pos="14287" w:leader="none"/>
      </w:tabs>
    </w:pPr>
  </w:style>
  <w:style w:type="character" w:styleId="706" w:customStyle="1">
    <w:name w:val="Footer Char"/>
    <w:basedOn w:val="681"/>
    <w:uiPriority w:val="99"/>
  </w:style>
  <w:style w:type="paragraph" w:styleId="707">
    <w:name w:val="Caption"/>
    <w:basedOn w:val="671"/>
    <w:next w:val="671"/>
    <w:link w:val="66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8" w:customStyle="1">
    <w:name w:val="Нижний колонтитул Знак"/>
    <w:link w:val="705"/>
    <w:uiPriority w:val="99"/>
  </w:style>
  <w:style w:type="table" w:styleId="709">
    <w:name w:val="Table Grid"/>
    <w:basedOn w:val="682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710" w:customStyle="1">
    <w:name w:val="Table Grid Light"/>
    <w:basedOn w:val="682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11">
    <w:name w:val="Plain Table 1"/>
    <w:basedOn w:val="682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2">
    <w:name w:val="Plain Table 2"/>
    <w:basedOn w:val="682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3">
    <w:name w:val="Plain Table 3"/>
    <w:basedOn w:val="68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4">
    <w:name w:val="Plain Table 4"/>
    <w:basedOn w:val="68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>
    <w:name w:val="Plain Table 5"/>
    <w:basedOn w:val="68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6">
    <w:name w:val="Grid Table 1 Light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 w:customStyle="1">
    <w:name w:val="Grid Table 1 Light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 w:customStyle="1">
    <w:name w:val="Grid Table 1 Light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 w:customStyle="1">
    <w:name w:val="Grid Table 1 Light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 w:customStyle="1">
    <w:name w:val="Grid Table 1 Light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 w:customStyle="1">
    <w:name w:val="Grid Table 1 Light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 w:customStyle="1">
    <w:name w:val="Grid Table 1 Light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>
    <w:name w:val="Grid Table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 w:customStyle="1">
    <w:name w:val="Grid Table 2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 w:customStyle="1">
    <w:name w:val="Grid Table 2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 w:customStyle="1">
    <w:name w:val="Grid Table 2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 w:customStyle="1">
    <w:name w:val="Grid Table 2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 w:customStyle="1">
    <w:name w:val="Grid Table 2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 w:customStyle="1">
    <w:name w:val="Grid Table 2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 w:customStyle="1">
    <w:name w:val="Grid Table 3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 w:customStyle="1">
    <w:name w:val="Grid Table 3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 w:customStyle="1">
    <w:name w:val="Grid Table 3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 w:customStyle="1">
    <w:name w:val="Grid Table 3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 w:customStyle="1">
    <w:name w:val="Grid Table 3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 w:customStyle="1">
    <w:name w:val="Grid Table 3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4"/>
    <w:basedOn w:val="682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8" w:customStyle="1">
    <w:name w:val="Grid Table 4 - Accent 1"/>
    <w:basedOn w:val="682"/>
    <w:uiPriority w:val="5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39" w:customStyle="1">
    <w:name w:val="Grid Table 4 - Accent 2"/>
    <w:basedOn w:val="682"/>
    <w:uiPriority w:val="5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40" w:customStyle="1">
    <w:name w:val="Grid Table 4 - Accent 3"/>
    <w:basedOn w:val="682"/>
    <w:uiPriority w:val="5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41" w:customStyle="1">
    <w:name w:val="Grid Table 4 - Accent 4"/>
    <w:basedOn w:val="682"/>
    <w:uiPriority w:val="5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42" w:customStyle="1">
    <w:name w:val="Grid Table 4 - Accent 5"/>
    <w:basedOn w:val="682"/>
    <w:uiPriority w:val="5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43" w:customStyle="1">
    <w:name w:val="Grid Table 4 - Accent 6"/>
    <w:basedOn w:val="682"/>
    <w:uiPriority w:val="5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44">
    <w:name w:val="Grid Table 5 Dark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45" w:customStyle="1">
    <w:name w:val="Grid Table 5 Dark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46" w:customStyle="1">
    <w:name w:val="Grid Table 5 Dark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47" w:customStyle="1">
    <w:name w:val="Grid Table 5 Dark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48" w:customStyle="1">
    <w:name w:val="Grid Table 5 Dark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49" w:customStyle="1">
    <w:name w:val="Grid Table 5 Dark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50" w:customStyle="1">
    <w:name w:val="Grid Table 5 Dark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51">
    <w:name w:val="Grid Table 6 Colorful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52" w:customStyle="1">
    <w:name w:val="Grid Table 6 Colorful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53" w:customStyle="1">
    <w:name w:val="Grid Table 6 Colorful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54" w:customStyle="1">
    <w:name w:val="Grid Table 6 Colorful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55" w:customStyle="1">
    <w:name w:val="Grid Table 6 Colorful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56" w:customStyle="1">
    <w:name w:val="Grid Table 6 Colorful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57" w:customStyle="1">
    <w:name w:val="Grid Table 6 Colorful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58">
    <w:name w:val="Grid Table 7 Colorful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9" w:customStyle="1">
    <w:name w:val="Grid Table 7 Colorful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0" w:customStyle="1">
    <w:name w:val="Grid Table 7 Colorful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1" w:customStyle="1">
    <w:name w:val="Grid Table 7 Colorful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2" w:customStyle="1">
    <w:name w:val="Grid Table 7 Colorful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3" w:customStyle="1">
    <w:name w:val="Grid Table 7 Colorful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4" w:customStyle="1">
    <w:name w:val="Grid Table 7 Colorful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5">
    <w:name w:val="List Table 1 Light"/>
    <w:basedOn w:val="68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List Table 1 Light - Accent 1"/>
    <w:basedOn w:val="68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List Table 1 Light - Accent 2"/>
    <w:basedOn w:val="68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List Table 1 Light - Accent 3"/>
    <w:basedOn w:val="68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List Table 1 Light - Accent 4"/>
    <w:basedOn w:val="68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List Table 1 Light - Accent 5"/>
    <w:basedOn w:val="68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 w:customStyle="1">
    <w:name w:val="List Table 1 Light - Accent 6"/>
    <w:basedOn w:val="68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List Table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73" w:customStyle="1">
    <w:name w:val="List Table 2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74" w:customStyle="1">
    <w:name w:val="List Table 2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75" w:customStyle="1">
    <w:name w:val="List Table 2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776" w:customStyle="1">
    <w:name w:val="List Table 2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777" w:customStyle="1">
    <w:name w:val="List Table 2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778" w:customStyle="1">
    <w:name w:val="List Table 2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779">
    <w:name w:val="List Table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 w:customStyle="1">
    <w:name w:val="List Table 3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 w:customStyle="1">
    <w:name w:val="List Table 3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 w:customStyle="1">
    <w:name w:val="List Table 3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 w:customStyle="1">
    <w:name w:val="List Table 3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 w:customStyle="1">
    <w:name w:val="List Table 3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 w:customStyle="1">
    <w:name w:val="List Table 3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 w:customStyle="1">
    <w:name w:val="List Table 4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 w:customStyle="1">
    <w:name w:val="List Table 4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 w:customStyle="1">
    <w:name w:val="List Table 4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 w:customStyle="1">
    <w:name w:val="List Table 4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 w:customStyle="1">
    <w:name w:val="List Table 4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 w:customStyle="1">
    <w:name w:val="List Table 4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5 Dark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4" w:customStyle="1">
    <w:name w:val="List Table 5 Dark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5" w:customStyle="1">
    <w:name w:val="List Table 5 Dark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6" w:customStyle="1">
    <w:name w:val="List Table 5 Dark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7" w:customStyle="1">
    <w:name w:val="List Table 5 Dark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8" w:customStyle="1">
    <w:name w:val="List Table 5 Dark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9" w:customStyle="1">
    <w:name w:val="List Table 5 Dark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0">
    <w:name w:val="List Table 6 Colorful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01" w:customStyle="1">
    <w:name w:val="List Table 6 Colorful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02" w:customStyle="1">
    <w:name w:val="List Table 6 Colorful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03" w:customStyle="1">
    <w:name w:val="List Table 6 Colorful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04" w:customStyle="1">
    <w:name w:val="List Table 6 Colorful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05" w:customStyle="1">
    <w:name w:val="List Table 6 Colorful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06" w:customStyle="1">
    <w:name w:val="List Table 6 Colorful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07">
    <w:name w:val="List Table 7 Colorful"/>
    <w:basedOn w:val="68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8" w:customStyle="1">
    <w:name w:val="List Table 7 Colorful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9" w:customStyle="1">
    <w:name w:val="List Table 7 Colorful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0" w:customStyle="1">
    <w:name w:val="List Table 7 Colorful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1" w:customStyle="1">
    <w:name w:val="List Table 7 Colorful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2" w:customStyle="1">
    <w:name w:val="List Table 7 Colorful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3" w:customStyle="1">
    <w:name w:val="List Table 7 Colorful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4" w:customStyle="1">
    <w:name w:val="Lined - Accent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15" w:customStyle="1">
    <w:name w:val="Lined - Accent 1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16" w:customStyle="1">
    <w:name w:val="Lined - Accent 2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17" w:customStyle="1">
    <w:name w:val="Lined - Accent 3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18" w:customStyle="1">
    <w:name w:val="Lined - Accent 4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19" w:customStyle="1">
    <w:name w:val="Lined - Accent 5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20" w:customStyle="1">
    <w:name w:val="Lined - Accent 6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21" w:customStyle="1">
    <w:name w:val="Bordered &amp; Lined - Accent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22" w:customStyle="1">
    <w:name w:val="Bordered &amp; Lined - Accent 1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23" w:customStyle="1">
    <w:name w:val="Bordered &amp; Lined - Accent 2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24" w:customStyle="1">
    <w:name w:val="Bordered &amp; Lined - Accent 3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25" w:customStyle="1">
    <w:name w:val="Bordered &amp; Lined - Accent 4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26" w:customStyle="1">
    <w:name w:val="Bordered &amp; Lined - Accent 5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27" w:customStyle="1">
    <w:name w:val="Bordered &amp; Lined - Accent 6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28" w:customStyle="1">
    <w:name w:val="Bordered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29" w:customStyle="1">
    <w:name w:val="Bordered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30" w:customStyle="1">
    <w:name w:val="Bordered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31" w:customStyle="1">
    <w:name w:val="Bordered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32" w:customStyle="1">
    <w:name w:val="Bordered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33" w:customStyle="1">
    <w:name w:val="Bordered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34" w:customStyle="1">
    <w:name w:val="Bordered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35">
    <w:name w:val="Hyperlink"/>
    <w:uiPriority w:val="99"/>
    <w:unhideWhenUsed/>
    <w:rPr>
      <w:color w:val="0000ff" w:themeColor="hyperlink"/>
      <w:u w:val="single"/>
    </w:rPr>
  </w:style>
  <w:style w:type="paragraph" w:styleId="836">
    <w:name w:val="footnote text"/>
    <w:basedOn w:val="671"/>
    <w:link w:val="837"/>
    <w:uiPriority w:val="99"/>
    <w:semiHidden/>
    <w:unhideWhenUsed/>
    <w:pPr>
      <w:spacing w:after="40" w:line="240" w:lineRule="auto"/>
    </w:pPr>
    <w:rPr>
      <w:sz w:val="18"/>
    </w:rPr>
  </w:style>
  <w:style w:type="character" w:styleId="837" w:customStyle="1">
    <w:name w:val="Текст сноски Знак"/>
    <w:link w:val="836"/>
    <w:uiPriority w:val="99"/>
    <w:rPr>
      <w:sz w:val="18"/>
    </w:rPr>
  </w:style>
  <w:style w:type="character" w:styleId="838">
    <w:name w:val="footnote reference"/>
    <w:basedOn w:val="681"/>
    <w:uiPriority w:val="99"/>
    <w:unhideWhenUsed/>
    <w:rPr>
      <w:vertAlign w:val="superscript"/>
    </w:rPr>
  </w:style>
  <w:style w:type="paragraph" w:styleId="839">
    <w:name w:val="endnote text"/>
    <w:basedOn w:val="671"/>
    <w:link w:val="840"/>
    <w:uiPriority w:val="99"/>
    <w:semiHidden/>
    <w:unhideWhenUsed/>
    <w:pPr>
      <w:spacing w:line="240" w:lineRule="auto"/>
    </w:pPr>
    <w:rPr>
      <w:sz w:val="20"/>
    </w:rPr>
  </w:style>
  <w:style w:type="character" w:styleId="840" w:customStyle="1">
    <w:name w:val="Текст концевой сноски Знак"/>
    <w:link w:val="839"/>
    <w:uiPriority w:val="99"/>
    <w:rPr>
      <w:sz w:val="20"/>
    </w:rPr>
  </w:style>
  <w:style w:type="character" w:styleId="841">
    <w:name w:val="endnote reference"/>
    <w:basedOn w:val="681"/>
    <w:uiPriority w:val="99"/>
    <w:semiHidden/>
    <w:unhideWhenUsed/>
    <w:rPr>
      <w:vertAlign w:val="superscript"/>
    </w:rPr>
  </w:style>
  <w:style w:type="paragraph" w:styleId="842">
    <w:name w:val="toc 1"/>
    <w:basedOn w:val="671"/>
    <w:next w:val="671"/>
    <w:uiPriority w:val="39"/>
    <w:unhideWhenUsed/>
    <w:pPr>
      <w:ind w:firstLine="0"/>
      <w:spacing w:after="57"/>
    </w:pPr>
  </w:style>
  <w:style w:type="paragraph" w:styleId="843">
    <w:name w:val="toc 2"/>
    <w:basedOn w:val="671"/>
    <w:next w:val="671"/>
    <w:uiPriority w:val="39"/>
    <w:unhideWhenUsed/>
    <w:pPr>
      <w:ind w:left="283" w:firstLine="0"/>
      <w:spacing w:after="57"/>
    </w:pPr>
  </w:style>
  <w:style w:type="paragraph" w:styleId="844">
    <w:name w:val="toc 3"/>
    <w:basedOn w:val="671"/>
    <w:next w:val="671"/>
    <w:uiPriority w:val="39"/>
    <w:unhideWhenUsed/>
    <w:pPr>
      <w:ind w:left="567" w:firstLine="0"/>
      <w:spacing w:after="57"/>
    </w:pPr>
  </w:style>
  <w:style w:type="paragraph" w:styleId="845">
    <w:name w:val="toc 4"/>
    <w:basedOn w:val="671"/>
    <w:next w:val="671"/>
    <w:uiPriority w:val="39"/>
    <w:unhideWhenUsed/>
    <w:pPr>
      <w:ind w:left="850" w:firstLine="0"/>
      <w:spacing w:after="57"/>
    </w:pPr>
  </w:style>
  <w:style w:type="paragraph" w:styleId="846">
    <w:name w:val="toc 5"/>
    <w:basedOn w:val="671"/>
    <w:next w:val="671"/>
    <w:uiPriority w:val="39"/>
    <w:unhideWhenUsed/>
    <w:pPr>
      <w:ind w:left="1134" w:firstLine="0"/>
      <w:spacing w:after="57"/>
    </w:pPr>
  </w:style>
  <w:style w:type="paragraph" w:styleId="847">
    <w:name w:val="toc 6"/>
    <w:basedOn w:val="671"/>
    <w:next w:val="671"/>
    <w:uiPriority w:val="39"/>
    <w:unhideWhenUsed/>
    <w:pPr>
      <w:ind w:left="1417" w:firstLine="0"/>
      <w:spacing w:after="57"/>
    </w:pPr>
  </w:style>
  <w:style w:type="paragraph" w:styleId="848">
    <w:name w:val="toc 7"/>
    <w:basedOn w:val="671"/>
    <w:next w:val="671"/>
    <w:uiPriority w:val="39"/>
    <w:unhideWhenUsed/>
    <w:pPr>
      <w:ind w:left="1701" w:firstLine="0"/>
      <w:spacing w:after="57"/>
    </w:pPr>
  </w:style>
  <w:style w:type="paragraph" w:styleId="849">
    <w:name w:val="toc 8"/>
    <w:basedOn w:val="671"/>
    <w:next w:val="671"/>
    <w:uiPriority w:val="39"/>
    <w:unhideWhenUsed/>
    <w:pPr>
      <w:ind w:left="1984" w:firstLine="0"/>
      <w:spacing w:after="57"/>
    </w:pPr>
  </w:style>
  <w:style w:type="paragraph" w:styleId="850">
    <w:name w:val="toc 9"/>
    <w:basedOn w:val="671"/>
    <w:next w:val="671"/>
    <w:uiPriority w:val="39"/>
    <w:unhideWhenUsed/>
    <w:pPr>
      <w:ind w:left="2268" w:firstLine="0"/>
      <w:spacing w:after="57"/>
    </w:pPr>
  </w:style>
  <w:style w:type="paragraph" w:styleId="851">
    <w:name w:val="TOC Heading"/>
    <w:uiPriority w:val="39"/>
    <w:unhideWhenUsed/>
  </w:style>
  <w:style w:type="paragraph" w:styleId="852">
    <w:name w:val="table of figures"/>
    <w:basedOn w:val="671"/>
    <w:next w:val="671"/>
    <w:uiPriority w:val="99"/>
    <w:unhideWhenUsed/>
  </w:style>
  <w:style w:type="paragraph" w:styleId="853">
    <w:name w:val="Balloon Text"/>
    <w:basedOn w:val="671"/>
    <w:link w:val="854"/>
    <w:uiPriority w:val="99"/>
    <w:semiHidden/>
    <w:unhideWhenUsed/>
    <w:pPr>
      <w:spacing w:line="240" w:lineRule="auto"/>
    </w:pPr>
    <w:rPr>
      <w:rFonts w:ascii="Tahoma" w:hAnsi="Tahoma" w:cs="Tahoma"/>
      <w:sz w:val="16"/>
      <w:szCs w:val="16"/>
    </w:rPr>
  </w:style>
  <w:style w:type="character" w:styleId="854" w:customStyle="1">
    <w:name w:val="Текст выноски Знак"/>
    <w:basedOn w:val="681"/>
    <w:link w:val="853"/>
    <w:uiPriority w:val="99"/>
    <w:semiHidden/>
    <w:rPr>
      <w:rFonts w:ascii="Tahoma" w:hAnsi="Tahoma" w:eastAsia="Times New Roman" w:cs="Tahoma"/>
      <w:sz w:val="16"/>
      <w:szCs w:val="16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DGK</Company>
  <DocSecurity>4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Гончар</dc:creator>
  <cp:lastModifiedBy>samoylova_dl</cp:lastModifiedBy>
  <cp:revision>4</cp:revision>
  <dcterms:created xsi:type="dcterms:W3CDTF">2024-02-14T22:24:00Z</dcterms:created>
  <dcterms:modified xsi:type="dcterms:W3CDTF">2026-04-02T05:26:42Z</dcterms:modified>
</cp:coreProperties>
</file>